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702F7" w14:textId="77777777" w:rsidR="00243043" w:rsidRPr="00243043" w:rsidRDefault="00A871F5" w:rsidP="00243043">
      <w:pPr>
        <w:rPr>
          <w:b/>
          <w:sz w:val="32"/>
          <w:szCs w:val="32"/>
        </w:rPr>
      </w:pPr>
      <w:r w:rsidRPr="00243043">
        <w:rPr>
          <w:b/>
          <w:sz w:val="32"/>
          <w:szCs w:val="32"/>
        </w:rPr>
        <w:t xml:space="preserve">Oznámenie zahraničnej samostatne zárobkovo činnej osoby (SZČO), </w:t>
      </w:r>
    </w:p>
    <w:p w14:paraId="5269B9D0" w14:textId="77777777" w:rsidR="00243043" w:rsidRPr="00243043" w:rsidRDefault="00A871F5" w:rsidP="00243043">
      <w:pPr>
        <w:jc w:val="center"/>
        <w:rPr>
          <w:b/>
        </w:rPr>
      </w:pPr>
      <w:r w:rsidRPr="00243043">
        <w:rPr>
          <w:b/>
        </w:rPr>
        <w:t>na ktorú sa v oblasti sociálneho zabezpečenia uplatňujú právne predpisy Slovenskej republiky</w:t>
      </w:r>
    </w:p>
    <w:p w14:paraId="3D0A329C" w14:textId="77777777" w:rsidR="00243043" w:rsidRDefault="00243043" w:rsidP="00243043">
      <w:pPr>
        <w:jc w:val="center"/>
      </w:pPr>
    </w:p>
    <w:p w14:paraId="4B44608A" w14:textId="17E72441" w:rsidR="0035329D" w:rsidRDefault="00A871F5" w:rsidP="00A871F5">
      <w:pPr>
        <w:jc w:val="both"/>
      </w:pPr>
      <w:r>
        <w:t xml:space="preserve">Na účely zákona č. 461/2003 Z. z. o sociálnom poistení </w:t>
      </w:r>
      <w:r w:rsidR="00082C6F">
        <w:t xml:space="preserve"> (ďalej len „zákon“) </w:t>
      </w:r>
      <w:r>
        <w:t xml:space="preserve">v znení </w:t>
      </w:r>
      <w:r w:rsidR="00890186">
        <w:t>účinnom od </w:t>
      </w:r>
      <w:r w:rsidR="0035329D">
        <w:t>1.</w:t>
      </w:r>
      <w:r w:rsidR="00890186">
        <w:t> </w:t>
      </w:r>
      <w:r w:rsidR="0035329D">
        <w:t xml:space="preserve">januára 2026 </w:t>
      </w:r>
      <w:r>
        <w:t>sa za zahraničnú SZČO považuje fyzická osoba, ktorá dovŕšila 18 rokov veku a</w:t>
      </w:r>
      <w:r w:rsidR="00243043">
        <w:t> ktorá</w:t>
      </w:r>
      <w:r w:rsidR="00916C73">
        <w:t xml:space="preserve"> je oprávnená na výkon alebo na </w:t>
      </w:r>
      <w:r w:rsidR="00243043">
        <w:t>prevádzkovanie zárobkovej činnosti zakladajúcej dosahovanie príjmov z podnikania a z inej samostatnej zárobkovej činnosti</w:t>
      </w:r>
      <w:r w:rsidR="002D4FB0">
        <w:t>/podľa svojho čestného vyhlásenia vykonáva zárobkovú činnosť zakladajúcu dosahovanie príjmov z podnikania a z inej samostatnej zárobkovej činnosti</w:t>
      </w:r>
      <w:r w:rsidR="0082797E">
        <w:t xml:space="preserve">, </w:t>
      </w:r>
      <w:r w:rsidR="002D4FB0">
        <w:t xml:space="preserve">na výkon ktorej sa nevyžaduje oprávnenie alebo postup podľa osobitného predpisu, </w:t>
      </w:r>
      <w:r w:rsidR="00CF204F">
        <w:t xml:space="preserve">z ktorej </w:t>
      </w:r>
      <w:r w:rsidR="00DB3386">
        <w:t>príjmy</w:t>
      </w:r>
      <w:r w:rsidR="00243043">
        <w:t xml:space="preserve"> </w:t>
      </w:r>
      <w:r w:rsidR="00DB3386">
        <w:t xml:space="preserve">nepodliehajú dani z príjmov </w:t>
      </w:r>
      <w:r>
        <w:t>podľa § 6 ods. 1 a 2 zákona č. 595/2003 Z. z. o dani z príjmov v znení neskorších predpisov, ale podľa právnych predpisov krajiny, kde príjmy zdaň</w:t>
      </w:r>
      <w:r w:rsidR="0082797E">
        <w:t>uje</w:t>
      </w:r>
      <w:r>
        <w:t xml:space="preserve"> a na ktorú sa v oblasti sociálneho zabezpečenia vzťahujú právne predpisy Slovenskej republiky na základe nariadenia (ES) Európskeho parlamentu a Rady č. 883/2004 alebo medzinárodnej zmluvy, ktorá má prednosť pred zákonmi Slovenskej republiky.</w:t>
      </w:r>
    </w:p>
    <w:p w14:paraId="19386E1E" w14:textId="7FC97DA5" w:rsidR="0035329D" w:rsidRDefault="0035329D" w:rsidP="00A871F5">
      <w:pPr>
        <w:jc w:val="both"/>
      </w:pPr>
      <w:r>
        <w:t xml:space="preserve">Na účely zákona v znení účinnom do 31. decembra 2025 sa za zahraničnú SZČO považuje fyzická osoba, ktorá dovŕšila 18 rokov veku a v kalendárnom roku rozhodujúcom na vznik alebo na trvanie povinného poistenia SZČO nedosahovala príjmy z podnikania a inej samostatnej zárobkovej činnosti podľa § 6 ods. 1 a 2 zákona č. 595/2003 Z. z. o dani z príjmov v znení neskorších predpisov, ale podľa právnych predpisov krajiny, kde príjmy zdaňovala a na ktorú sa v oblasti sociálneho zabezpečenia vzťahujú právne predpisy Slovenskej republiky na základe nariadenia (ES) </w:t>
      </w:r>
      <w:r w:rsidR="00890186">
        <w:t>Európskeho parlamentu a Rady č. </w:t>
      </w:r>
      <w:bookmarkStart w:id="0" w:name="_GoBack"/>
      <w:bookmarkEnd w:id="0"/>
      <w:r>
        <w:t>883/2004 alebo medzinárodnej zmluvy, ktorá má prednosť pred zákonmi Slovenskej republiky.</w:t>
      </w:r>
    </w:p>
    <w:p w14:paraId="24E54287" w14:textId="77777777" w:rsidR="00A871F5" w:rsidRDefault="00A871F5" w:rsidP="00A871F5">
      <w:pPr>
        <w:jc w:val="both"/>
      </w:pPr>
      <w:r>
        <w:t xml:space="preserve"> </w:t>
      </w:r>
    </w:p>
    <w:p w14:paraId="0A35EF6A" w14:textId="77777777" w:rsidR="00A871F5" w:rsidRPr="002F0609" w:rsidRDefault="00A871F5" w:rsidP="00A871F5">
      <w:pPr>
        <w:jc w:val="both"/>
        <w:rPr>
          <w:b/>
        </w:rPr>
      </w:pPr>
      <w:r w:rsidRPr="002F0609">
        <w:rPr>
          <w:b/>
        </w:rPr>
        <w:t xml:space="preserve">1. Osobné údaje: </w:t>
      </w:r>
    </w:p>
    <w:p w14:paraId="522E7C17" w14:textId="77777777" w:rsidR="00A871F5" w:rsidRPr="00442E82" w:rsidRDefault="00A871F5" w:rsidP="00A871F5">
      <w:pPr>
        <w:jc w:val="both"/>
        <w:rPr>
          <w:rFonts w:ascii="Arial" w:hAnsi="Arial"/>
          <w:noProof/>
          <w:sz w:val="18"/>
          <w:szCs w:val="18"/>
          <w:vertAlign w:val="superscript"/>
        </w:rPr>
      </w:pPr>
      <w:r>
        <w:t>1.1 Rodné číslo</w:t>
      </w:r>
      <w:r w:rsidR="00442E82">
        <w:rPr>
          <w:rFonts w:ascii="Arial" w:hAnsi="Arial"/>
          <w:noProof/>
          <w:sz w:val="18"/>
          <w:szCs w:val="18"/>
        </w:rPr>
        <w:t>.</w:t>
      </w:r>
      <w:r w:rsidR="00442E82">
        <w:rPr>
          <w:rFonts w:ascii="Arial" w:hAnsi="Arial"/>
          <w:noProof/>
          <w:sz w:val="18"/>
          <w:szCs w:val="18"/>
          <w:vertAlign w:val="superscript"/>
        </w:rPr>
        <w:t>1</w:t>
      </w:r>
      <w:r>
        <w:t>:                                            1.2 Identifikačné číslo pridelené Sociálnou poisťovňou</w:t>
      </w:r>
      <w:r w:rsidR="00442E82">
        <w:rPr>
          <w:rFonts w:ascii="Arial" w:hAnsi="Arial"/>
          <w:noProof/>
          <w:sz w:val="18"/>
          <w:szCs w:val="18"/>
          <w:vertAlign w:val="superscript"/>
        </w:rPr>
        <w:t>2</w:t>
      </w:r>
      <w:r>
        <w:t xml:space="preserve">: </w:t>
      </w:r>
    </w:p>
    <w:p w14:paraId="5C5B5C3D" w14:textId="77777777" w:rsidR="002F0609" w:rsidRDefault="00A871F5" w:rsidP="00A871F5">
      <w:pPr>
        <w:jc w:val="both"/>
      </w:pPr>
      <w:r>
        <w:t>1.3 Dátum narodenia</w:t>
      </w:r>
      <w:r w:rsidR="00442E82">
        <w:rPr>
          <w:rFonts w:ascii="Arial" w:hAnsi="Arial"/>
          <w:noProof/>
          <w:sz w:val="18"/>
          <w:szCs w:val="18"/>
          <w:vertAlign w:val="superscript"/>
        </w:rPr>
        <w:t>3</w:t>
      </w:r>
      <w:r>
        <w:t xml:space="preserve">: </w:t>
      </w:r>
    </w:p>
    <w:p w14:paraId="37EE80DA" w14:textId="77777777" w:rsidR="002F0609" w:rsidRDefault="00A871F5" w:rsidP="00A871F5">
      <w:pPr>
        <w:jc w:val="both"/>
      </w:pPr>
      <w:r>
        <w:t xml:space="preserve">1.4 Priezvisko: </w:t>
      </w:r>
      <w:r w:rsidR="002F0609">
        <w:t xml:space="preserve">                                                 </w:t>
      </w:r>
      <w:r>
        <w:t xml:space="preserve">1.5 Rodné priezvisko: </w:t>
      </w:r>
    </w:p>
    <w:p w14:paraId="53D20C3A" w14:textId="77777777" w:rsidR="002F0609" w:rsidRDefault="00A871F5" w:rsidP="00A871F5">
      <w:pPr>
        <w:jc w:val="both"/>
      </w:pPr>
      <w:r>
        <w:t xml:space="preserve">1.6 Meno: </w:t>
      </w:r>
      <w:r w:rsidR="002F0609">
        <w:t xml:space="preserve">                                                        </w:t>
      </w:r>
      <w:r>
        <w:t xml:space="preserve">1.7 Titul: </w:t>
      </w:r>
    </w:p>
    <w:p w14:paraId="3C2BEF87" w14:textId="77777777" w:rsidR="002F0609" w:rsidRDefault="00A871F5" w:rsidP="00A871F5">
      <w:pPr>
        <w:jc w:val="both"/>
      </w:pPr>
      <w:r>
        <w:t xml:space="preserve">1.8 Štátna príslušnosť: </w:t>
      </w:r>
      <w:r w:rsidR="002F0609">
        <w:t xml:space="preserve">                                   </w:t>
      </w:r>
      <w:r>
        <w:t xml:space="preserve">1.9 Pohlavie* : □žena □ muž </w:t>
      </w:r>
    </w:p>
    <w:p w14:paraId="7C90DB71" w14:textId="77777777" w:rsidR="002F0609" w:rsidRDefault="00A871F5" w:rsidP="00A871F5">
      <w:pPr>
        <w:jc w:val="both"/>
      </w:pPr>
      <w:r>
        <w:t xml:space="preserve">1.10 E-mail: </w:t>
      </w:r>
      <w:r w:rsidR="002F0609">
        <w:t xml:space="preserve">                                                      </w:t>
      </w:r>
      <w:r>
        <w:t xml:space="preserve">1.11 Telefónne číslo: </w:t>
      </w:r>
    </w:p>
    <w:p w14:paraId="5C3F703D" w14:textId="77777777" w:rsidR="002F0609" w:rsidRDefault="00A871F5" w:rsidP="00A871F5">
      <w:pPr>
        <w:jc w:val="both"/>
      </w:pPr>
      <w:r>
        <w:t xml:space="preserve">! V prípade, ak zahraničná SZČO oznámenie podáva opakovane, v nižšie uvedených častiach oznámenia vypisuje len tie údaje, ktoré sa oproti predchádzajúcemu oznámeniu zmenili. </w:t>
      </w:r>
    </w:p>
    <w:p w14:paraId="08C1CD79" w14:textId="77777777" w:rsidR="002F0609" w:rsidRDefault="00A871F5" w:rsidP="00A871F5">
      <w:pPr>
        <w:jc w:val="both"/>
      </w:pPr>
      <w:r>
        <w:t>Adresa bydliska</w:t>
      </w:r>
      <w:r w:rsidR="00442E82">
        <w:rPr>
          <w:rFonts w:ascii="Arial" w:hAnsi="Arial"/>
          <w:noProof/>
          <w:sz w:val="18"/>
          <w:szCs w:val="18"/>
          <w:vertAlign w:val="superscript"/>
        </w:rPr>
        <w:t>4</w:t>
      </w:r>
      <w:r>
        <w:t xml:space="preserve">* : □ Trvalý pobyt □ Prechodný pobyt □ Iný pobyt </w:t>
      </w:r>
    </w:p>
    <w:p w14:paraId="0DF4515C" w14:textId="77777777" w:rsidR="002F0609" w:rsidRDefault="00A871F5" w:rsidP="00A871F5">
      <w:pPr>
        <w:jc w:val="both"/>
      </w:pPr>
      <w:r>
        <w:t xml:space="preserve">1.12 Ulica: </w:t>
      </w:r>
      <w:r w:rsidR="002F0609">
        <w:t xml:space="preserve">                                                                                                       </w:t>
      </w:r>
      <w:r>
        <w:t xml:space="preserve">1.13 Číslo: </w:t>
      </w:r>
    </w:p>
    <w:p w14:paraId="70E1E4F3" w14:textId="77777777" w:rsidR="002F0609" w:rsidRDefault="00A871F5" w:rsidP="00A871F5">
      <w:pPr>
        <w:jc w:val="both"/>
      </w:pPr>
      <w:r>
        <w:t xml:space="preserve">1.14 PSČ: </w:t>
      </w:r>
      <w:r w:rsidR="002F0609">
        <w:t xml:space="preserve">                                           </w:t>
      </w:r>
      <w:r>
        <w:t xml:space="preserve">1.15 Obec: </w:t>
      </w:r>
      <w:r w:rsidR="002F0609">
        <w:t xml:space="preserve">                                          </w:t>
      </w:r>
      <w:r>
        <w:t xml:space="preserve">1.16 Štát: </w:t>
      </w:r>
    </w:p>
    <w:p w14:paraId="251936C4" w14:textId="77777777" w:rsidR="002F0609" w:rsidRDefault="00A871F5" w:rsidP="00A871F5">
      <w:pPr>
        <w:jc w:val="both"/>
      </w:pPr>
      <w:r>
        <w:t xml:space="preserve">Korešpondenčná adresa: </w:t>
      </w:r>
    </w:p>
    <w:p w14:paraId="5356B3AD" w14:textId="77777777" w:rsidR="002F0609" w:rsidRDefault="00A871F5" w:rsidP="00A871F5">
      <w:pPr>
        <w:jc w:val="both"/>
      </w:pPr>
      <w:r>
        <w:t xml:space="preserve">1.17 Ulica: </w:t>
      </w:r>
      <w:r w:rsidR="002F0609">
        <w:t xml:space="preserve">                                                                                                       </w:t>
      </w:r>
      <w:r>
        <w:t xml:space="preserve">1.18 Číslo: </w:t>
      </w:r>
    </w:p>
    <w:p w14:paraId="4037CFB6" w14:textId="77777777" w:rsidR="002F0609" w:rsidRDefault="00A871F5" w:rsidP="00A871F5">
      <w:pPr>
        <w:jc w:val="both"/>
      </w:pPr>
      <w:r>
        <w:t xml:space="preserve">1.19 PSČ: </w:t>
      </w:r>
      <w:r w:rsidR="002F0609">
        <w:t xml:space="preserve">                                           </w:t>
      </w:r>
      <w:r>
        <w:t xml:space="preserve">1.20 Obec: </w:t>
      </w:r>
      <w:r w:rsidR="002F0609">
        <w:t xml:space="preserve">                                          </w:t>
      </w:r>
      <w:r>
        <w:t xml:space="preserve">1.21 Štát: </w:t>
      </w:r>
    </w:p>
    <w:p w14:paraId="3828471E" w14:textId="77777777" w:rsidR="002F0609" w:rsidRDefault="00A871F5" w:rsidP="00A871F5">
      <w:pPr>
        <w:jc w:val="both"/>
      </w:pPr>
      <w:r>
        <w:lastRenderedPageBreak/>
        <w:t>Miesto výkonu samostatne</w:t>
      </w:r>
      <w:r w:rsidR="00967711">
        <w:t>j</w:t>
      </w:r>
      <w:r>
        <w:t xml:space="preserve"> zárobkovej činnosti na území Slovenskej republiky</w:t>
      </w:r>
      <w:r w:rsidR="00442E82">
        <w:rPr>
          <w:rFonts w:ascii="Arial" w:hAnsi="Arial"/>
          <w:noProof/>
          <w:sz w:val="18"/>
          <w:szCs w:val="18"/>
          <w:vertAlign w:val="superscript"/>
        </w:rPr>
        <w:t>5</w:t>
      </w:r>
      <w:r>
        <w:t xml:space="preserve">: </w:t>
      </w:r>
    </w:p>
    <w:p w14:paraId="7C3D271B" w14:textId="77777777" w:rsidR="002F0609" w:rsidRDefault="00A871F5" w:rsidP="00A871F5">
      <w:pPr>
        <w:jc w:val="both"/>
      </w:pPr>
      <w:r>
        <w:t xml:space="preserve">1.22 Ulica: </w:t>
      </w:r>
      <w:r w:rsidR="002F0609">
        <w:t xml:space="preserve">                                                                                                       </w:t>
      </w:r>
      <w:r>
        <w:t xml:space="preserve">1.23 Číslo: </w:t>
      </w:r>
    </w:p>
    <w:p w14:paraId="51123583" w14:textId="77777777" w:rsidR="002F0609" w:rsidRDefault="00A871F5" w:rsidP="00A871F5">
      <w:pPr>
        <w:jc w:val="both"/>
      </w:pPr>
      <w:r>
        <w:t xml:space="preserve">1.24 Obec: </w:t>
      </w:r>
      <w:r w:rsidR="002F0609">
        <w:t xml:space="preserve">                                                                                                       </w:t>
      </w:r>
      <w:r>
        <w:t xml:space="preserve">1.25 PSČ: </w:t>
      </w:r>
    </w:p>
    <w:p w14:paraId="429BC26C" w14:textId="77777777" w:rsidR="002F0609" w:rsidRDefault="00A871F5" w:rsidP="00A871F5">
      <w:pPr>
        <w:jc w:val="both"/>
      </w:pPr>
      <w:r>
        <w:t xml:space="preserve">Na území Slovenskej republiky </w:t>
      </w:r>
      <w:r w:rsidRPr="002F0609">
        <w:rPr>
          <w:b/>
        </w:rPr>
        <w:t>mám viac ako jednu</w:t>
      </w:r>
      <w:r>
        <w:t xml:space="preserve"> adresu miesta výkonu samostatne</w:t>
      </w:r>
      <w:r w:rsidR="00967711">
        <w:t>j</w:t>
      </w:r>
      <w:r>
        <w:t xml:space="preserve"> zárobkovej činnosti* : □áno □nie </w:t>
      </w:r>
    </w:p>
    <w:p w14:paraId="6C7E8F49" w14:textId="77777777" w:rsidR="002F0609" w:rsidRDefault="002F0609" w:rsidP="00A871F5">
      <w:pPr>
        <w:jc w:val="both"/>
      </w:pPr>
      <w:r w:rsidRPr="002F0609">
        <w:rPr>
          <w:b/>
        </w:rPr>
        <w:t xml:space="preserve">2. </w:t>
      </w:r>
      <w:r w:rsidR="00A871F5" w:rsidRPr="002F0609">
        <w:rPr>
          <w:b/>
        </w:rPr>
        <w:t>Skutočnosti rozhodujúce na posúdenie vzniku alebo zániku povinného sociálneho poistenia</w:t>
      </w:r>
      <w:r w:rsidR="00A871F5">
        <w:t xml:space="preserve"> </w:t>
      </w:r>
    </w:p>
    <w:p w14:paraId="4E4BCC7E" w14:textId="77777777" w:rsidR="002F0609" w:rsidRDefault="00A871F5" w:rsidP="00A871F5">
      <w:pPr>
        <w:jc w:val="both"/>
      </w:pPr>
      <w:r>
        <w:t xml:space="preserve">2.1 V oblasti sociálneho zabezpečenia mi bola určená slovenská legislatíva od: ................ do: .............., na základe* : </w:t>
      </w:r>
    </w:p>
    <w:p w14:paraId="4CF0EA0B" w14:textId="77777777" w:rsidR="002F0609" w:rsidRDefault="00A871F5" w:rsidP="00A871F5">
      <w:pPr>
        <w:jc w:val="both"/>
      </w:pPr>
      <w:r>
        <w:t>□ nariadenia (ES) Európskeho parlamentu a Rady č. 883/2004 a následným vystavením formulára PD A1</w:t>
      </w:r>
      <w:r w:rsidR="00117A6A">
        <w:t xml:space="preserve">, </w:t>
      </w:r>
      <w:r>
        <w:t xml:space="preserve">ktorý dňa .................. vystavila inštitúcia sociálneho zabezpečenia v krajine: .........................................., pod číslom ......................... . </w:t>
      </w:r>
    </w:p>
    <w:p w14:paraId="514F93E4" w14:textId="77777777" w:rsidR="00B64F1E" w:rsidRDefault="00A871F5" w:rsidP="00A871F5">
      <w:pPr>
        <w:jc w:val="both"/>
      </w:pPr>
      <w:r>
        <w:t xml:space="preserve">□ priamej aplikácie nariadenia (ES) Európskeho parlamentu a Rady č. 883/2004 bez vystavenia formulára PD A1. </w:t>
      </w:r>
    </w:p>
    <w:p w14:paraId="74E9813E" w14:textId="77777777" w:rsidR="00CB1343" w:rsidRDefault="00A871F5" w:rsidP="00A871F5">
      <w:pPr>
        <w:jc w:val="both"/>
      </w:pPr>
      <w:r>
        <w:t xml:space="preserve">□ dvojstrannej medzinárodnej zmluvy, ktorú uzatvorila Slovenská republika s príslušnou krajinou. </w:t>
      </w:r>
    </w:p>
    <w:p w14:paraId="3D102B8C" w14:textId="77777777" w:rsidR="00B64F1E" w:rsidRDefault="00A871F5" w:rsidP="00A871F5">
      <w:pPr>
        <w:jc w:val="both"/>
      </w:pPr>
      <w:r>
        <w:t>2.2 Samostatn</w:t>
      </w:r>
      <w:r w:rsidR="00967711">
        <w:t>ú</w:t>
      </w:r>
      <w:r>
        <w:t xml:space="preserve"> zárobkovú činnosť, ako zahraničná SZČO, som na základe legislatívy príslušnej krajiny oprávnený(á) vykonávať od</w:t>
      </w:r>
      <w:r w:rsidR="00442E82">
        <w:rPr>
          <w:rFonts w:ascii="Arial" w:hAnsi="Arial"/>
          <w:noProof/>
          <w:sz w:val="18"/>
          <w:szCs w:val="18"/>
          <w:vertAlign w:val="superscript"/>
        </w:rPr>
        <w:t>6</w:t>
      </w:r>
      <w:r>
        <w:t xml:space="preserve"> * : ...................., </w:t>
      </w:r>
    </w:p>
    <w:p w14:paraId="306375CC" w14:textId="77777777" w:rsidR="00B64F1E" w:rsidRDefault="00A871F5" w:rsidP="00A871F5">
      <w:pPr>
        <w:jc w:val="both"/>
      </w:pPr>
      <w:r>
        <w:t xml:space="preserve">□ na základe oprávnenia /oprávnení, ktorého/ktorých kópiu/kópie prikladám alebo som už predložil(a) ako prílohu oznámenia zahraničnej SZČO zo dňa .............................. </w:t>
      </w:r>
    </w:p>
    <w:p w14:paraId="72AAE813" w14:textId="77777777" w:rsidR="00B64F1E" w:rsidRDefault="00A871F5" w:rsidP="00A871F5">
      <w:pPr>
        <w:jc w:val="both"/>
      </w:pPr>
      <w:r>
        <w:t>□ bez oprávnenia, nakoľko na výkon tejto samostatne</w:t>
      </w:r>
      <w:r w:rsidR="00967711">
        <w:t>j</w:t>
      </w:r>
      <w:r>
        <w:t xml:space="preserve"> zárobkovej činnosti sa nevyžaduje oprávnenie</w:t>
      </w:r>
      <w:r w:rsidR="00E52B99">
        <w:t xml:space="preserve"> alebo postup podľa osobitného predpisu</w:t>
      </w:r>
      <w:r w:rsidR="00442E82">
        <w:rPr>
          <w:rFonts w:ascii="Arial" w:hAnsi="Arial"/>
          <w:noProof/>
          <w:sz w:val="18"/>
          <w:szCs w:val="18"/>
          <w:vertAlign w:val="superscript"/>
        </w:rPr>
        <w:t>7</w:t>
      </w:r>
      <w:r w:rsidR="00442E82">
        <w:t>.</w:t>
      </w:r>
      <w:r>
        <w:t xml:space="preserve"> </w:t>
      </w:r>
    </w:p>
    <w:p w14:paraId="2196205C" w14:textId="77777777" w:rsidR="00B64F1E" w:rsidRDefault="00A871F5" w:rsidP="00A871F5">
      <w:pPr>
        <w:jc w:val="both"/>
      </w:pPr>
      <w:r>
        <w:t>2.3 Samostatn</w:t>
      </w:r>
      <w:r w:rsidR="00967711">
        <w:t>ú</w:t>
      </w:r>
      <w:r>
        <w:t xml:space="preserve"> zárobkovú činnosť ako zahraničná SZČO som na základe legislatívy príslušnej krajiny oprávnený(á) vykonávať do</w:t>
      </w:r>
      <w:r w:rsidR="00442E82">
        <w:rPr>
          <w:rFonts w:ascii="Arial" w:hAnsi="Arial"/>
          <w:noProof/>
          <w:sz w:val="18"/>
          <w:szCs w:val="18"/>
          <w:vertAlign w:val="superscript"/>
        </w:rPr>
        <w:t>8</w:t>
      </w:r>
      <w:r>
        <w:t>: ................., t.</w:t>
      </w:r>
      <w:r w:rsidR="009260B8">
        <w:t xml:space="preserve"> </w:t>
      </w:r>
      <w:r>
        <w:t>j. k tomuto dátumu už nemám oprávnenia na výkon činnosti SZČO a nevykonávam samostatn</w:t>
      </w:r>
      <w:r w:rsidR="00967711">
        <w:t>ú</w:t>
      </w:r>
      <w:r>
        <w:t xml:space="preserve"> zárobkovú činnosť na výkon ktorej sa nevyžaduje oprávnenie</w:t>
      </w:r>
      <w:r w:rsidR="00DB2DAA">
        <w:t xml:space="preserve"> </w:t>
      </w:r>
      <w:r w:rsidR="00E52B99">
        <w:t>alebo postup podľa osobitného predpisu</w:t>
      </w:r>
      <w:r>
        <w:t xml:space="preserve">. </w:t>
      </w:r>
    </w:p>
    <w:p w14:paraId="17641BDA" w14:textId="5A32658C" w:rsidR="000F697E" w:rsidRDefault="00A871F5" w:rsidP="00A871F5">
      <w:pPr>
        <w:jc w:val="both"/>
      </w:pPr>
      <w:r w:rsidRPr="000F697E">
        <w:rPr>
          <w:b/>
        </w:rPr>
        <w:t>3. Skutočnosti rozhodujúce na určenie vymeriavacieho základu a výšky poistného na sociálne poistenie</w:t>
      </w:r>
      <w:r w:rsidR="00F21D45">
        <w:rPr>
          <w:b/>
        </w:rPr>
        <w:t xml:space="preserve">, resp. skutočnosti rozhodujúce na posúdenie vzniku alebo zániku povinného sociálneho poistenia </w:t>
      </w:r>
      <w:r w:rsidR="00082C6F">
        <w:rPr>
          <w:b/>
        </w:rPr>
        <w:t>podľa zákona v </w:t>
      </w:r>
      <w:r w:rsidR="00F21D45">
        <w:rPr>
          <w:b/>
        </w:rPr>
        <w:t>znení</w:t>
      </w:r>
      <w:r w:rsidR="00082C6F">
        <w:rPr>
          <w:b/>
        </w:rPr>
        <w:t xml:space="preserve"> </w:t>
      </w:r>
      <w:r w:rsidR="00F21D45">
        <w:rPr>
          <w:b/>
        </w:rPr>
        <w:t xml:space="preserve">účinnom do 31. decembra 2025 </w:t>
      </w:r>
      <w:r>
        <w:t xml:space="preserve"> </w:t>
      </w:r>
    </w:p>
    <w:p w14:paraId="768D3709" w14:textId="5BEFBABE" w:rsidR="00E52B99" w:rsidRDefault="00E52B99" w:rsidP="00A871F5">
      <w:pPr>
        <w:jc w:val="both"/>
      </w:pPr>
      <w:r>
        <w:t>3.1 Výška príjmov dosiahnutých zo samostatne</w:t>
      </w:r>
      <w:r w:rsidR="00A658EB">
        <w:t>j</w:t>
      </w:r>
      <w:r>
        <w:t xml:space="preserve"> zárobkovej činnosti, ktorú som vykázal(a) správcovi dane ako SZČO, za predchádzajúci kalendárny rok, t.</w:t>
      </w:r>
      <w:r w:rsidR="005456B5">
        <w:t xml:space="preserve"> </w:t>
      </w:r>
      <w:r>
        <w:t>j. rok ........, je ............................. EUR.</w:t>
      </w:r>
      <w:r w:rsidR="00442E82">
        <w:rPr>
          <w:rFonts w:ascii="Arial" w:hAnsi="Arial"/>
          <w:noProof/>
          <w:sz w:val="18"/>
          <w:szCs w:val="18"/>
          <w:vertAlign w:val="superscript"/>
        </w:rPr>
        <w:t>9</w:t>
      </w:r>
      <w:r w:rsidR="00442E82">
        <w:t xml:space="preserve"> </w:t>
      </w:r>
      <w:r>
        <w:t xml:space="preserve"> </w:t>
      </w:r>
    </w:p>
    <w:p w14:paraId="228540FE" w14:textId="77777777" w:rsidR="00C86DBE" w:rsidRDefault="00A871F5" w:rsidP="00A871F5">
      <w:pPr>
        <w:jc w:val="both"/>
      </w:pPr>
      <w:r>
        <w:t>3.</w:t>
      </w:r>
      <w:r w:rsidR="00E52B99">
        <w:t>2</w:t>
      </w:r>
      <w:r>
        <w:t xml:space="preserve"> Výška výdavkov dosiahnutých zo samostatne</w:t>
      </w:r>
      <w:r w:rsidR="00A658EB">
        <w:t>j</w:t>
      </w:r>
      <w:r>
        <w:t xml:space="preserve"> zárobkovej činnosti, ktorú som vykázal(a) správcovi dane ako SZČO, za predchádzajúci kalendárny rok, t.</w:t>
      </w:r>
      <w:r w:rsidR="005456B5">
        <w:t xml:space="preserve"> </w:t>
      </w:r>
      <w:r>
        <w:t>j. rok ........., je ............................. EUR</w:t>
      </w:r>
      <w:r w:rsidR="00442E82">
        <w:t>.</w:t>
      </w:r>
      <w:r w:rsidR="00442E82">
        <w:rPr>
          <w:rFonts w:ascii="Arial" w:hAnsi="Arial"/>
          <w:noProof/>
          <w:sz w:val="18"/>
          <w:szCs w:val="18"/>
          <w:vertAlign w:val="superscript"/>
        </w:rPr>
        <w:t>9</w:t>
      </w:r>
      <w:r>
        <w:t xml:space="preserve"> </w:t>
      </w:r>
    </w:p>
    <w:p w14:paraId="6D1B1953" w14:textId="77777777" w:rsidR="00C86DBE" w:rsidRDefault="00A871F5" w:rsidP="00A871F5">
      <w:pPr>
        <w:jc w:val="both"/>
      </w:pPr>
      <w:r>
        <w:t>3.</w:t>
      </w:r>
      <w:r w:rsidR="00E52B99">
        <w:t>3</w:t>
      </w:r>
      <w:r>
        <w:t xml:space="preserve"> Výška zaplateného poistného na povinné verejné zdravotné poistenie a sociálne poistenie, o ktorú som si znížil(a) základ dane ako SZČO, za predchádzajúci kalendárny rok, t.</w:t>
      </w:r>
      <w:r w:rsidR="005456B5">
        <w:t xml:space="preserve"> </w:t>
      </w:r>
      <w:r>
        <w:t>j. rok ........, je v sume ..................... EUR.</w:t>
      </w:r>
      <w:r w:rsidR="00442E82" w:rsidRPr="00442E82">
        <w:rPr>
          <w:rFonts w:ascii="Arial" w:hAnsi="Arial"/>
          <w:noProof/>
          <w:sz w:val="18"/>
          <w:szCs w:val="18"/>
          <w:vertAlign w:val="superscript"/>
        </w:rPr>
        <w:t xml:space="preserve"> </w:t>
      </w:r>
      <w:r w:rsidR="00442E82">
        <w:rPr>
          <w:rFonts w:ascii="Arial" w:hAnsi="Arial"/>
          <w:noProof/>
          <w:sz w:val="18"/>
          <w:szCs w:val="18"/>
          <w:vertAlign w:val="superscript"/>
        </w:rPr>
        <w:t>9</w:t>
      </w:r>
      <w:r w:rsidR="00442E82">
        <w:t xml:space="preserve"> </w:t>
      </w:r>
      <w:r>
        <w:t xml:space="preserve"> </w:t>
      </w:r>
    </w:p>
    <w:p w14:paraId="43A7892D" w14:textId="77777777" w:rsidR="00C86DBE" w:rsidRDefault="00A871F5" w:rsidP="00A871F5">
      <w:pPr>
        <w:jc w:val="both"/>
      </w:pPr>
      <w:r>
        <w:t>3.</w:t>
      </w:r>
      <w:r w:rsidR="00E52B99">
        <w:t>4</w:t>
      </w:r>
      <w:r>
        <w:t xml:space="preserve"> </w:t>
      </w:r>
      <w:r w:rsidR="00442E82">
        <w:rPr>
          <w:rFonts w:ascii="Arial" w:hAnsi="Arial"/>
          <w:noProof/>
          <w:sz w:val="18"/>
          <w:szCs w:val="18"/>
          <w:vertAlign w:val="superscript"/>
        </w:rPr>
        <w:t>10</w:t>
      </w:r>
      <w:r>
        <w:t xml:space="preserve"> Odo dňa ...................... mi bol v štáte ....................... priznaný starobný dôchodok. </w:t>
      </w:r>
    </w:p>
    <w:p w14:paraId="0D465F4A" w14:textId="77777777" w:rsidR="00442E82" w:rsidRDefault="00442E82" w:rsidP="00A871F5">
      <w:pPr>
        <w:jc w:val="both"/>
      </w:pPr>
    </w:p>
    <w:p w14:paraId="5FC2487D" w14:textId="77777777" w:rsidR="00442E82" w:rsidRDefault="00A871F5" w:rsidP="00A871F5">
      <w:pPr>
        <w:jc w:val="both"/>
      </w:pPr>
      <w:r>
        <w:t>3.</w:t>
      </w:r>
      <w:r w:rsidR="00E52B99">
        <w:t>5</w:t>
      </w:r>
      <w:r>
        <w:t xml:space="preserve"> </w:t>
      </w:r>
      <w:r w:rsidR="00442E82">
        <w:rPr>
          <w:rFonts w:ascii="Arial" w:hAnsi="Arial"/>
          <w:noProof/>
          <w:sz w:val="18"/>
          <w:szCs w:val="18"/>
          <w:vertAlign w:val="superscript"/>
        </w:rPr>
        <w:t>10</w:t>
      </w:r>
      <w:r>
        <w:t xml:space="preserve"> Odo dňa ......................... mi bol v štáte ....................... priznaný predčasný s</w:t>
      </w:r>
      <w:r w:rsidR="00E52B99">
        <w:t xml:space="preserve">tarobný dôchodok. </w:t>
      </w:r>
    </w:p>
    <w:p w14:paraId="3B63BC80" w14:textId="77777777" w:rsidR="00C86DBE" w:rsidRDefault="00A871F5" w:rsidP="00A871F5">
      <w:pPr>
        <w:jc w:val="both"/>
      </w:pPr>
      <w:r>
        <w:lastRenderedPageBreak/>
        <w:t>3.</w:t>
      </w:r>
      <w:r w:rsidR="00E52B99">
        <w:t>6</w:t>
      </w:r>
      <w:r>
        <w:t xml:space="preserve"> </w:t>
      </w:r>
      <w:r w:rsidR="00442E82">
        <w:rPr>
          <w:rFonts w:ascii="Arial" w:hAnsi="Arial"/>
          <w:noProof/>
          <w:sz w:val="18"/>
          <w:szCs w:val="18"/>
          <w:vertAlign w:val="superscript"/>
        </w:rPr>
        <w:t>10</w:t>
      </w:r>
      <w:r>
        <w:t xml:space="preserve"> Odo dňa ...................... som poberateľom(kou) výsluhového dôchodku, ktorý(á) dovŕšil(a) dôchodkový vek. Výsluhový dôchodok mi bol priznaný v štáte:............................... . </w:t>
      </w:r>
    </w:p>
    <w:p w14:paraId="7C435336" w14:textId="77777777" w:rsidR="00442E82" w:rsidRDefault="00442E82" w:rsidP="00C86DBE">
      <w:pPr>
        <w:jc w:val="center"/>
        <w:rPr>
          <w:b/>
        </w:rPr>
      </w:pPr>
    </w:p>
    <w:p w14:paraId="3DDC4138" w14:textId="77777777" w:rsidR="00C86DBE" w:rsidRPr="00E52B99" w:rsidRDefault="00A871F5" w:rsidP="00C86DBE">
      <w:pPr>
        <w:jc w:val="center"/>
        <w:rPr>
          <w:b/>
        </w:rPr>
      </w:pPr>
      <w:r w:rsidRPr="00E52B99">
        <w:rPr>
          <w:b/>
        </w:rPr>
        <w:t>Vyhlásenie zahraničnej SZČO</w:t>
      </w:r>
    </w:p>
    <w:p w14:paraId="45BECBE6" w14:textId="77777777" w:rsidR="00E52B99" w:rsidRDefault="00A871F5" w:rsidP="00A871F5">
      <w:pPr>
        <w:jc w:val="both"/>
      </w:pPr>
      <w:r w:rsidRPr="00E52B99">
        <w:rPr>
          <w:b/>
        </w:rPr>
        <w:t>Vyhlasujem</w:t>
      </w:r>
      <w:r>
        <w:t xml:space="preserve">, že všetky údaje, ktoré som uviedol(a) v tomto oznámení </w:t>
      </w:r>
      <w:r w:rsidR="00442E82">
        <w:t>sú pravdivé a že všetky zmeny v </w:t>
      </w:r>
      <w:r>
        <w:t>údajoch tohto oznámenia písomne oznámim najneskôr do ôsmich dní odo dňa, keď zmena nastala alebo od určenia/zrušenia príslušnosti k právnym predpisom Slovenskej republiky a v bežnom roku najneskôr do 31. mája kalendárneho roka oznámim výšku prí</w:t>
      </w:r>
      <w:r w:rsidR="00442E82">
        <w:t>jmov a výdavkov dosiahnutých zo </w:t>
      </w:r>
      <w:r>
        <w:t>samostatne</w:t>
      </w:r>
      <w:r w:rsidR="00967711">
        <w:t>j</w:t>
      </w:r>
      <w:r>
        <w:t xml:space="preserve"> zárobkovej činnosti za predchádzajúci kalendárny ro</w:t>
      </w:r>
      <w:r w:rsidR="00442E82">
        <w:t>k. Zároveň som si vedomý(á), že </w:t>
      </w:r>
      <w:r>
        <w:t>ako SZČO som povinný(á) na tlačive Registračný list FO oznámiť príslušnej pobočke Sociálnej poisťovne prerušenie sociálneho poistenia podľa § 26 zákona č. 461/20</w:t>
      </w:r>
      <w:r w:rsidR="00442E82">
        <w:t>03 Z. z. o sociálnom poistení v </w:t>
      </w:r>
      <w:r>
        <w:t xml:space="preserve">znení neskorších predpisov, ako aj zmenu mena, priezviska, trvalého pobytu alebo prechodného pobytu, do ôsmich dní od zmeny týchto skutočností. </w:t>
      </w:r>
    </w:p>
    <w:p w14:paraId="43A10621" w14:textId="77777777" w:rsidR="00E52B99" w:rsidRDefault="00E52B99" w:rsidP="00A871F5">
      <w:pPr>
        <w:jc w:val="both"/>
      </w:pPr>
    </w:p>
    <w:p w14:paraId="1374F615" w14:textId="77777777" w:rsidR="00E52B99" w:rsidRDefault="00A871F5" w:rsidP="005456B5">
      <w:pPr>
        <w:spacing w:after="0" w:line="240" w:lineRule="auto"/>
        <w:jc w:val="both"/>
      </w:pPr>
      <w:r>
        <w:t>V .................</w:t>
      </w:r>
      <w:r w:rsidR="00442E82">
        <w:t>......</w:t>
      </w:r>
      <w:r w:rsidR="005456B5">
        <w:t>.....</w:t>
      </w:r>
      <w:r w:rsidR="00442E82">
        <w:t>dňa .....................</w:t>
      </w:r>
      <w:r>
        <w:t xml:space="preserve"> </w:t>
      </w:r>
      <w:r w:rsidR="005456B5">
        <w:t xml:space="preserve">                                        </w:t>
      </w:r>
      <w:r>
        <w:t xml:space="preserve">............................................................... </w:t>
      </w:r>
      <w:r w:rsidR="00442E82">
        <w:t xml:space="preserve">         </w:t>
      </w:r>
      <w:r>
        <w:t xml:space="preserve"> </w:t>
      </w:r>
      <w:r w:rsidR="00442E82">
        <w:t xml:space="preserve">                                            </w:t>
      </w:r>
      <w:r w:rsidR="005456B5">
        <w:t xml:space="preserve"> </w:t>
      </w:r>
      <w:r w:rsidR="00442E82">
        <w:t xml:space="preserve">                                                                                                                </w:t>
      </w:r>
      <w:r w:rsidR="005456B5">
        <w:t xml:space="preserve">                                                  </w:t>
      </w:r>
    </w:p>
    <w:p w14:paraId="09115228" w14:textId="77777777" w:rsidR="005456B5" w:rsidRDefault="005456B5" w:rsidP="005456B5">
      <w:pPr>
        <w:spacing w:after="0" w:line="240" w:lineRule="auto"/>
        <w:jc w:val="both"/>
      </w:pPr>
      <w:r>
        <w:t xml:space="preserve">                                                                                                           vlastnoručný podpis zahraničnej SZČO                                                                                                                                        </w:t>
      </w:r>
    </w:p>
    <w:p w14:paraId="788989CA" w14:textId="77777777" w:rsidR="005456B5" w:rsidRDefault="005456B5" w:rsidP="00A871F5">
      <w:pPr>
        <w:jc w:val="both"/>
      </w:pPr>
    </w:p>
    <w:p w14:paraId="4F78129A" w14:textId="77777777" w:rsidR="00E52B99" w:rsidRDefault="00A871F5" w:rsidP="00A871F5">
      <w:pPr>
        <w:jc w:val="both"/>
      </w:pPr>
      <w:r>
        <w:t xml:space="preserve">Vysvetlivky: </w:t>
      </w:r>
      <w:r w:rsidR="005456B5">
        <w:t xml:space="preserve">                                       </w:t>
      </w:r>
    </w:p>
    <w:p w14:paraId="4C6E807A" w14:textId="77777777" w:rsidR="00E52B99" w:rsidRDefault="00A871F5" w:rsidP="00A871F5">
      <w:pPr>
        <w:jc w:val="both"/>
      </w:pPr>
      <w:r>
        <w:t xml:space="preserve">1 Údaj vypisuje SZČO, ktorá má pridelené rodné číslo podľa právnych predpisov Slovenskej republiky. Údaj vypisuje taktiež SZČO, občan Českej republiky narodený do 31. decembra 1992, ktorému bolo pridelené rodné číslo pred rozdelením Českej a Slovenskej Federatívnej Republiky. </w:t>
      </w:r>
    </w:p>
    <w:p w14:paraId="46439CB1" w14:textId="77777777" w:rsidR="00E52B99" w:rsidRDefault="00A871F5" w:rsidP="00A871F5">
      <w:pPr>
        <w:jc w:val="both"/>
      </w:pPr>
      <w:r>
        <w:t xml:space="preserve">2 Údaj vypisuje len zahraničná SZČO, ktorá nemá pridelené rodné číslo podľa vyššie uvedených legislatív a Sociálna poisťovňa jej už pridelila identifikačné číslo sociálneho zabezpečenia. </w:t>
      </w:r>
    </w:p>
    <w:p w14:paraId="2ADEFA02" w14:textId="77777777" w:rsidR="00E52B99" w:rsidRDefault="00A871F5" w:rsidP="00A871F5">
      <w:pPr>
        <w:jc w:val="both"/>
      </w:pPr>
      <w:r>
        <w:t xml:space="preserve">3 Údaj vypisuje zahraničná SZČO, len ak nemá pridelené rodné číslo podľa vyššie uvedených legislatív a taktiež nemá Sociálnou poisťovňou pridelené identifikačné číslo sociálneho zabezpečenia. </w:t>
      </w:r>
    </w:p>
    <w:p w14:paraId="4729F20C" w14:textId="77777777" w:rsidR="00E52B99" w:rsidRDefault="00A871F5" w:rsidP="00A871F5">
      <w:pPr>
        <w:jc w:val="both"/>
      </w:pPr>
      <w:r>
        <w:t xml:space="preserve">4 Adresa bydliska je miesto, kde sa osoba väčšinou zdržiava, kde má rodinu, majetok a centrum svojich životných záujmov. </w:t>
      </w:r>
    </w:p>
    <w:p w14:paraId="2F378F9A" w14:textId="77777777" w:rsidR="00E52B99" w:rsidRDefault="00A871F5" w:rsidP="00A871F5">
      <w:pPr>
        <w:jc w:val="both"/>
      </w:pPr>
      <w:r>
        <w:t>5 Uvedie sa adresa miesta výkonu samostatne</w:t>
      </w:r>
      <w:r w:rsidR="00967711">
        <w:t>j</w:t>
      </w:r>
      <w:r>
        <w:t xml:space="preserve"> zárobkovej činnosti n</w:t>
      </w:r>
      <w:r w:rsidR="00916C73">
        <w:t>a území Slovenskej republiky. V </w:t>
      </w:r>
      <w:r>
        <w:t>prípade ak má zahraničná SZČO na území Slovenskej republiky viac ako jednu adresu miesta výkonu samostatne</w:t>
      </w:r>
      <w:r w:rsidR="00967711">
        <w:t>j</w:t>
      </w:r>
      <w:r>
        <w:t xml:space="preserve"> zárobkovej činnosti, vyznačí odpoveď „áno“. </w:t>
      </w:r>
    </w:p>
    <w:p w14:paraId="018CC73D" w14:textId="77777777" w:rsidR="00E52B99" w:rsidRDefault="00A871F5" w:rsidP="00A871F5">
      <w:pPr>
        <w:jc w:val="both"/>
      </w:pPr>
      <w:r>
        <w:t>6 Uvedie sa dátum od kedy je zahraničná SZČO oprávnená vykonávať činnosť, ktorá sa podľa legislatívy príslušnej krajiny považuje za samostatn</w:t>
      </w:r>
      <w:r w:rsidR="00967711">
        <w:t>ú</w:t>
      </w:r>
      <w:r>
        <w:t xml:space="preserve"> zárobkovú činnosť. </w:t>
      </w:r>
    </w:p>
    <w:p w14:paraId="10C41CCB" w14:textId="77777777" w:rsidR="00E52B99" w:rsidRDefault="00A871F5" w:rsidP="00A871F5">
      <w:pPr>
        <w:jc w:val="both"/>
      </w:pPr>
      <w:r>
        <w:t>7 Ak zahraničná SZČO ukončí vykonávanie samostatnej zárobkovej činnosti</w:t>
      </w:r>
      <w:r w:rsidR="00E52B99">
        <w:t>,</w:t>
      </w:r>
      <w:r w:rsidR="00916C73">
        <w:t xml:space="preserve"> na ktorej výkon sa </w:t>
      </w:r>
      <w:r>
        <w:t>nevyžaduje oprávnenie</w:t>
      </w:r>
      <w:r w:rsidR="00DB2DAA">
        <w:t xml:space="preserve"> </w:t>
      </w:r>
      <w:r w:rsidR="00E52B99">
        <w:t>alebo postup podľa osobitného predpisu,</w:t>
      </w:r>
      <w:r>
        <w:t xml:space="preserve"> má povinnosť o tejto skutočnosti informovať Sociálnu poisťovňu prostredníctvom tlačiva Čestné v</w:t>
      </w:r>
      <w:r w:rsidR="00916C73">
        <w:t>yhlásenie SZČO bez oprávnenia o </w:t>
      </w:r>
      <w:r>
        <w:t>nevykonávaní činnosti a v prípade ak opätovne začne vykonávať samostatn</w:t>
      </w:r>
      <w:r w:rsidR="00967711">
        <w:t>ú</w:t>
      </w:r>
      <w:r w:rsidR="00916C73">
        <w:t xml:space="preserve"> zárobkovú činnosť na </w:t>
      </w:r>
      <w:r>
        <w:t>ktorej</w:t>
      </w:r>
      <w:r w:rsidR="00DB2DAA">
        <w:t xml:space="preserve"> výkon sa nevyžaduje oprávnenie</w:t>
      </w:r>
      <w:r>
        <w:t xml:space="preserve"> </w:t>
      </w:r>
      <w:r w:rsidR="00E52B99">
        <w:t xml:space="preserve">alebo postup podľa osobitného predpisu, </w:t>
      </w:r>
      <w:r w:rsidR="00916C73">
        <w:t>má povinnosť o </w:t>
      </w:r>
      <w:r>
        <w:t xml:space="preserve">tejto skutočnosti informovať Sociálnu poisťovňu prostredníctvom tlačiva Čestné vyhlásenie SZČO bez oprávnenia o vykonávaní činnosti. </w:t>
      </w:r>
    </w:p>
    <w:p w14:paraId="4E9162FA" w14:textId="77777777" w:rsidR="00E52B99" w:rsidRDefault="00A871F5" w:rsidP="00A871F5">
      <w:pPr>
        <w:jc w:val="both"/>
      </w:pPr>
      <w:r>
        <w:lastRenderedPageBreak/>
        <w:t>8 Uvedie sa dátum do kedy je zahraničná SZČO oprávnená vykonávať činnosť, ktorá sa podľa legislatívy príslušnej krajiny považuje za samostatn</w:t>
      </w:r>
      <w:r w:rsidR="00967711">
        <w:t>ú</w:t>
      </w:r>
      <w:r>
        <w:t xml:space="preserve"> zárobkovú činnosť. </w:t>
      </w:r>
    </w:p>
    <w:p w14:paraId="3A8EDDE2" w14:textId="77777777" w:rsidR="00E52B99" w:rsidRDefault="00A871F5" w:rsidP="00A871F5">
      <w:pPr>
        <w:jc w:val="both"/>
      </w:pPr>
      <w:r>
        <w:t xml:space="preserve">9 Výška príjmov, výdavkov a zaplateného poistného sa udáva v mene euro s presnosťou na eurocent, pričom sa použije matematické zaokrúhlenie. Prepočet na menu euro sa vykoná podľa referenčného kurzu uverejneného Európskou centrálnou bankou ku dňu, v ktorom zahraničná SZČO oznamuje Sociálnej poisťovni výšku príjmov a výdavkov. </w:t>
      </w:r>
    </w:p>
    <w:p w14:paraId="15E30D28" w14:textId="77777777" w:rsidR="00E52B99" w:rsidRDefault="00A871F5" w:rsidP="00A871F5">
      <w:pPr>
        <w:jc w:val="both"/>
      </w:pPr>
      <w:r>
        <w:t>10 Zahraničná SZČO, ktorá má priznaný starobný dôchodok, predčasn</w:t>
      </w:r>
      <w:r w:rsidR="001A2BC1">
        <w:t>ý</w:t>
      </w:r>
      <w:r w:rsidR="00916C73">
        <w:t xml:space="preserve"> starobný dôchodok, alebo je </w:t>
      </w:r>
      <w:r>
        <w:t>poberateľom výsluhového dôchodku a dovŕšila dôchodkový vek a vzťahujú sa na ňu v oblasti sociálneho zabezpečenia právne pre</w:t>
      </w:r>
      <w:r w:rsidR="00720246">
        <w:t>d</w:t>
      </w:r>
      <w:r>
        <w:t>pisy Slovenskej republiky na základe nariadenia (ES) Európskeho parlamentu a Rady č. 883/2004 alebo medzinárodnej zmluvy, ktor</w:t>
      </w:r>
      <w:r w:rsidR="00E947A4">
        <w:t>á upravuje aj vzájomné vzťahy o </w:t>
      </w:r>
      <w:r>
        <w:t>uznávaní starobných, predčasn</w:t>
      </w:r>
      <w:r w:rsidR="001A2BC1">
        <w:t>ých</w:t>
      </w:r>
      <w:r>
        <w:t xml:space="preserve"> starobných alebo výsluhovýc</w:t>
      </w:r>
      <w:r w:rsidR="00E947A4">
        <w:t>h dôchodkov, neplatí poistné na </w:t>
      </w:r>
      <w:r>
        <w:t xml:space="preserve">invalidné poistenie. </w:t>
      </w:r>
    </w:p>
    <w:p w14:paraId="427C7A25" w14:textId="77777777" w:rsidR="00E52B99" w:rsidRDefault="00A871F5" w:rsidP="00A871F5">
      <w:pPr>
        <w:jc w:val="both"/>
      </w:pPr>
      <w:r>
        <w:t xml:space="preserve">* odpoveď sa vyznačuje X </w:t>
      </w:r>
    </w:p>
    <w:p w14:paraId="3C66A346" w14:textId="77777777" w:rsidR="00E52B99" w:rsidRDefault="00A871F5" w:rsidP="00A871F5">
      <w:pPr>
        <w:jc w:val="both"/>
      </w:pPr>
      <w:r>
        <w:t>Oznámenie zahraničnej samostatne zárobkovo činnej osoby (SZČO) osobne doručte alebo zašlite poštou miestne príslušnej pobočke Sociálnej poisťovne určenej podľa miesta trvalého, prechodného alebo iného pobytu na území Slovenskej republiky. Pokiaľ nemáte na území Slovenskej republiky pobyt, Vaša miestne príslušná pobočka Sociálnej poisťovne sa určuje na zák</w:t>
      </w:r>
      <w:r w:rsidR="00E947A4">
        <w:t>lade Vášho miesta podnikania na </w:t>
      </w:r>
      <w:r>
        <w:t xml:space="preserve">území Slovenskej republiky. Ak na území Slovenskej republiky máte viac miest podnikania, Vaša miestne príslušná pobočka Sociálnej poisťovne je Sociálna poisťovňa, pobočka Bratislava. Ak nemáte na území Slovenskej republiky ani miesto podnikania a ste v Sociálnej poisťovni prihlásený(á) ako zamestnanec, Vaša miestne príslušná pobočka je pobočka Sociálnej poisťovne, kde ste aktuálne prihlásený(á) ako zamestnanec. Pokiaľ Vám nie je možné určiť miestne príslušnú pobočku Sociálnej poisťovne podľa vyššie uvedených kritérií, Vaša miestne príslušná pobočka Sociálnej </w:t>
      </w:r>
      <w:r w:rsidR="00B046EE">
        <w:t>poisťovne je</w:t>
      </w:r>
      <w:r>
        <w:t xml:space="preserve"> Sociálna poisťovňa, pobočka Bratislava. </w:t>
      </w:r>
    </w:p>
    <w:p w14:paraId="4892995C" w14:textId="77777777" w:rsidR="00E52B99" w:rsidRDefault="00E52B99" w:rsidP="00A871F5">
      <w:pPr>
        <w:jc w:val="both"/>
      </w:pPr>
    </w:p>
    <w:p w14:paraId="3B122B99" w14:textId="77777777" w:rsidR="000F6260" w:rsidRPr="00E52B99" w:rsidRDefault="00A871F5" w:rsidP="00A871F5">
      <w:pPr>
        <w:jc w:val="both"/>
        <w:rPr>
          <w:u w:val="single"/>
        </w:rPr>
      </w:pPr>
      <w:r w:rsidRPr="00E52B99">
        <w:rPr>
          <w:u w:val="single"/>
        </w:rPr>
        <w:t>Príloha</w:t>
      </w:r>
      <w:r w:rsidR="00E52B99" w:rsidRPr="00E52B99">
        <w:rPr>
          <w:u w:val="single"/>
        </w:rPr>
        <w:t>:</w:t>
      </w:r>
    </w:p>
    <w:sectPr w:rsidR="000F6260" w:rsidRPr="00E52B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1F5"/>
    <w:rsid w:val="000356D5"/>
    <w:rsid w:val="00082C6F"/>
    <w:rsid w:val="000B0FE4"/>
    <w:rsid w:val="000F6260"/>
    <w:rsid w:val="000F697E"/>
    <w:rsid w:val="00117A6A"/>
    <w:rsid w:val="001A2BC1"/>
    <w:rsid w:val="001A2C61"/>
    <w:rsid w:val="00243043"/>
    <w:rsid w:val="002D4FB0"/>
    <w:rsid w:val="002F0609"/>
    <w:rsid w:val="003478DA"/>
    <w:rsid w:val="0035329D"/>
    <w:rsid w:val="003E071F"/>
    <w:rsid w:val="00442E82"/>
    <w:rsid w:val="00536D32"/>
    <w:rsid w:val="005456B5"/>
    <w:rsid w:val="00720246"/>
    <w:rsid w:val="0082797E"/>
    <w:rsid w:val="00890186"/>
    <w:rsid w:val="00916C73"/>
    <w:rsid w:val="009260B8"/>
    <w:rsid w:val="00967711"/>
    <w:rsid w:val="00A658EB"/>
    <w:rsid w:val="00A871F5"/>
    <w:rsid w:val="00A95D71"/>
    <w:rsid w:val="00B046EE"/>
    <w:rsid w:val="00B64F1E"/>
    <w:rsid w:val="00C86DBE"/>
    <w:rsid w:val="00CB1343"/>
    <w:rsid w:val="00CE56DA"/>
    <w:rsid w:val="00CF204F"/>
    <w:rsid w:val="00D03D95"/>
    <w:rsid w:val="00DB039E"/>
    <w:rsid w:val="00DB2DAA"/>
    <w:rsid w:val="00DB3386"/>
    <w:rsid w:val="00E10A3F"/>
    <w:rsid w:val="00E52B99"/>
    <w:rsid w:val="00E947A4"/>
    <w:rsid w:val="00EA5F51"/>
    <w:rsid w:val="00ED3CB2"/>
    <w:rsid w:val="00F21D45"/>
    <w:rsid w:val="00F40C45"/>
    <w:rsid w:val="00F73887"/>
    <w:rsid w:val="00FD12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313D7"/>
  <w15:chartTrackingRefBased/>
  <w15:docId w15:val="{CE2B2545-E5CF-44EC-84F7-45BC09097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2F060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F0609"/>
    <w:rPr>
      <w:rFonts w:ascii="Segoe UI" w:hAnsi="Segoe UI" w:cs="Segoe UI"/>
      <w:sz w:val="18"/>
      <w:szCs w:val="18"/>
    </w:rPr>
  </w:style>
  <w:style w:type="character" w:styleId="Odkaznakomentr">
    <w:name w:val="annotation reference"/>
    <w:basedOn w:val="Predvolenpsmoodseku"/>
    <w:uiPriority w:val="99"/>
    <w:semiHidden/>
    <w:unhideWhenUsed/>
    <w:rsid w:val="00FD12EB"/>
    <w:rPr>
      <w:sz w:val="16"/>
      <w:szCs w:val="16"/>
    </w:rPr>
  </w:style>
  <w:style w:type="paragraph" w:styleId="Textkomentra">
    <w:name w:val="annotation text"/>
    <w:basedOn w:val="Normlny"/>
    <w:link w:val="TextkomentraChar"/>
    <w:uiPriority w:val="99"/>
    <w:semiHidden/>
    <w:unhideWhenUsed/>
    <w:rsid w:val="00FD12EB"/>
    <w:pPr>
      <w:spacing w:line="240" w:lineRule="auto"/>
    </w:pPr>
    <w:rPr>
      <w:sz w:val="20"/>
      <w:szCs w:val="20"/>
    </w:rPr>
  </w:style>
  <w:style w:type="character" w:customStyle="1" w:styleId="TextkomentraChar">
    <w:name w:val="Text komentára Char"/>
    <w:basedOn w:val="Predvolenpsmoodseku"/>
    <w:link w:val="Textkomentra"/>
    <w:uiPriority w:val="99"/>
    <w:semiHidden/>
    <w:rsid w:val="00FD12EB"/>
    <w:rPr>
      <w:sz w:val="20"/>
      <w:szCs w:val="20"/>
    </w:rPr>
  </w:style>
  <w:style w:type="paragraph" w:styleId="Predmetkomentra">
    <w:name w:val="annotation subject"/>
    <w:basedOn w:val="Textkomentra"/>
    <w:next w:val="Textkomentra"/>
    <w:link w:val="PredmetkomentraChar"/>
    <w:uiPriority w:val="99"/>
    <w:semiHidden/>
    <w:unhideWhenUsed/>
    <w:rsid w:val="00FD12EB"/>
    <w:rPr>
      <w:b/>
      <w:bCs/>
    </w:rPr>
  </w:style>
  <w:style w:type="character" w:customStyle="1" w:styleId="PredmetkomentraChar">
    <w:name w:val="Predmet komentára Char"/>
    <w:basedOn w:val="TextkomentraChar"/>
    <w:link w:val="Predmetkomentra"/>
    <w:uiPriority w:val="99"/>
    <w:semiHidden/>
    <w:rsid w:val="00FD1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437705">
      <w:bodyDiv w:val="1"/>
      <w:marLeft w:val="0"/>
      <w:marRight w:val="0"/>
      <w:marTop w:val="0"/>
      <w:marBottom w:val="0"/>
      <w:divBdr>
        <w:top w:val="none" w:sz="0" w:space="0" w:color="auto"/>
        <w:left w:val="none" w:sz="0" w:space="0" w:color="auto"/>
        <w:bottom w:val="none" w:sz="0" w:space="0" w:color="auto"/>
        <w:right w:val="none" w:sz="0" w:space="0" w:color="auto"/>
      </w:divBdr>
    </w:div>
    <w:div w:id="212850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1755</Words>
  <Characters>10010</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Sociálna poisťovňa</Company>
  <LinksUpToDate>false</LinksUpToDate>
  <CharactersWithSpaces>11742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AK</cp:lastModifiedBy>
  <cp:revision>7</cp:revision>
  <cp:lastPrinted>2025-12-11T14:56:00Z</cp:lastPrinted>
  <dcterms:created xsi:type="dcterms:W3CDTF">2025-12-16T07:38:00Z</dcterms:created>
  <dcterms:modified xsi:type="dcterms:W3CDTF">2025-12-17T07:04:00Z</dcterms:modified>
</cp:coreProperties>
</file>